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5ED" w:rsidRDefault="000C05ED" w:rsidP="00291E54">
      <w:pPr>
        <w:jc w:val="center"/>
        <w:rPr>
          <w:b/>
          <w:sz w:val="28"/>
          <w:szCs w:val="28"/>
          <w:lang w:val="ru-RU"/>
        </w:rPr>
      </w:pPr>
      <w:r w:rsidRPr="00291E54">
        <w:rPr>
          <w:b/>
          <w:sz w:val="28"/>
          <w:szCs w:val="28"/>
          <w:lang w:val="ru-RU"/>
        </w:rPr>
        <w:t xml:space="preserve">Задания для самостоятельной работы студентов </w:t>
      </w:r>
    </w:p>
    <w:p w:rsidR="000C05ED" w:rsidRPr="00291E54" w:rsidRDefault="000C05ED" w:rsidP="00291E54">
      <w:pPr>
        <w:jc w:val="center"/>
        <w:rPr>
          <w:b/>
          <w:sz w:val="28"/>
          <w:szCs w:val="28"/>
          <w:lang w:val="ru-RU"/>
        </w:rPr>
      </w:pPr>
      <w:r w:rsidRPr="00291E54">
        <w:rPr>
          <w:b/>
          <w:sz w:val="28"/>
          <w:szCs w:val="28"/>
          <w:lang w:val="ru-RU"/>
        </w:rPr>
        <w:t>1 курса заочного отделения</w:t>
      </w:r>
    </w:p>
    <w:p w:rsidR="000C05ED" w:rsidRPr="00291E54" w:rsidRDefault="000C05ED" w:rsidP="00291E54">
      <w:pPr>
        <w:jc w:val="center"/>
        <w:rPr>
          <w:b/>
          <w:sz w:val="28"/>
          <w:szCs w:val="28"/>
          <w:lang w:val="ru-RU"/>
        </w:rPr>
      </w:pPr>
      <w:r w:rsidRPr="00291E54">
        <w:rPr>
          <w:b/>
          <w:sz w:val="28"/>
          <w:szCs w:val="28"/>
          <w:lang w:val="ru-RU"/>
        </w:rPr>
        <w:t>(направление подготовки «Педа</w:t>
      </w:r>
      <w:r w:rsidR="00FD66BA">
        <w:rPr>
          <w:b/>
          <w:sz w:val="28"/>
          <w:szCs w:val="28"/>
          <w:lang w:val="ru-RU"/>
        </w:rPr>
        <w:t>гогическое образование», профиль «Дошкольное образование»</w:t>
      </w:r>
      <w:r w:rsidRPr="00291E54">
        <w:rPr>
          <w:b/>
          <w:sz w:val="28"/>
          <w:szCs w:val="28"/>
          <w:lang w:val="ru-RU"/>
        </w:rPr>
        <w:t>)</w:t>
      </w:r>
    </w:p>
    <w:p w:rsidR="000C05ED" w:rsidRDefault="000C05ED" w:rsidP="00C750D0">
      <w:pPr>
        <w:ind w:firstLine="709"/>
        <w:jc w:val="both"/>
        <w:rPr>
          <w:bCs/>
          <w:sz w:val="24"/>
          <w:szCs w:val="24"/>
          <w:lang w:val="ru-RU"/>
        </w:rPr>
      </w:pPr>
    </w:p>
    <w:p w:rsidR="000C05ED" w:rsidRDefault="000C05ED" w:rsidP="00291E54">
      <w:pPr>
        <w:ind w:firstLine="709"/>
        <w:jc w:val="center"/>
        <w:rPr>
          <w:b/>
          <w:bCs/>
          <w:i/>
          <w:caps/>
          <w:sz w:val="24"/>
          <w:szCs w:val="24"/>
          <w:lang w:val="ru-RU"/>
        </w:rPr>
      </w:pPr>
      <w:r w:rsidRPr="00291E54">
        <w:rPr>
          <w:b/>
          <w:bCs/>
          <w:i/>
          <w:caps/>
          <w:sz w:val="24"/>
          <w:szCs w:val="24"/>
          <w:lang w:val="ru-RU"/>
        </w:rPr>
        <w:t>Темы для самостоятельного изучения</w:t>
      </w:r>
    </w:p>
    <w:p w:rsidR="000C05ED" w:rsidRDefault="000C05ED" w:rsidP="00291E54">
      <w:pPr>
        <w:ind w:firstLine="709"/>
        <w:jc w:val="center"/>
        <w:rPr>
          <w:b/>
          <w:bCs/>
          <w:i/>
          <w:sz w:val="24"/>
          <w:szCs w:val="24"/>
          <w:lang w:val="ru-RU"/>
        </w:rPr>
      </w:pPr>
    </w:p>
    <w:p w:rsidR="000C05ED" w:rsidRDefault="000C05ED" w:rsidP="00291E54">
      <w:pPr>
        <w:ind w:firstLine="709"/>
        <w:jc w:val="center"/>
        <w:rPr>
          <w:b/>
          <w:bCs/>
          <w:i/>
          <w:sz w:val="24"/>
          <w:szCs w:val="24"/>
          <w:lang w:val="ru-RU"/>
        </w:rPr>
      </w:pPr>
      <w:r w:rsidRPr="00B53A35">
        <w:rPr>
          <w:b/>
          <w:bCs/>
          <w:i/>
          <w:sz w:val="24"/>
          <w:szCs w:val="24"/>
          <w:lang w:val="ru-RU"/>
        </w:rPr>
        <w:t>1 семестр</w:t>
      </w:r>
    </w:p>
    <w:p w:rsidR="000C05ED" w:rsidRPr="000954A8" w:rsidRDefault="000C05ED" w:rsidP="00C750D0">
      <w:pPr>
        <w:ind w:firstLine="720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Раздел 1. Введение в педагогическую деятельность</w:t>
      </w:r>
    </w:p>
    <w:p w:rsidR="000C05ED" w:rsidRPr="000954A8" w:rsidRDefault="000C05ED" w:rsidP="00C750D0">
      <w:pPr>
        <w:jc w:val="both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1. Общая характеристика педагогической профессии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Возникновение и становление педагогической профессии.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Особенности педагогической профессии.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Перспективы развития педагогической профессии.</w:t>
      </w:r>
    </w:p>
    <w:p w:rsidR="000C05ED" w:rsidRPr="000954A8" w:rsidRDefault="000C05ED" w:rsidP="00C750D0">
      <w:pPr>
        <w:jc w:val="both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2. Профессиональная деятельность и личность педагога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Сущность педагогической деятельности.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Основные виды педагогической деятельности.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Структура педагогической деятельности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4. Учитель как субъект педагогической деятельности.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5. Профессионально обусловленные требования к личности педагога.</w:t>
      </w:r>
    </w:p>
    <w:p w:rsidR="000C05ED" w:rsidRPr="000954A8" w:rsidRDefault="000C05ED" w:rsidP="00C750D0">
      <w:pPr>
        <w:jc w:val="both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3. Профессиональная компетентность педагога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Понятие о профессиональной компетентности педагога.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Структура профессиональной компетентности педагога.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Содержание теоретической готовности учителя.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4. Содержание практической готовности учителя.</w:t>
      </w:r>
    </w:p>
    <w:p w:rsidR="000C05ED" w:rsidRPr="000954A8" w:rsidRDefault="000C05ED" w:rsidP="00C750D0">
      <w:pPr>
        <w:ind w:left="709" w:hanging="709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5. Профессиональная компетентность и педагогическое мастерство.</w:t>
      </w:r>
    </w:p>
    <w:p w:rsidR="000C05ED" w:rsidRPr="000954A8" w:rsidRDefault="000C05ED" w:rsidP="00C750D0">
      <w:pPr>
        <w:jc w:val="both"/>
        <w:rPr>
          <w:b/>
          <w:sz w:val="24"/>
          <w:szCs w:val="24"/>
          <w:lang w:val="ru-RU"/>
        </w:rPr>
      </w:pPr>
    </w:p>
    <w:p w:rsidR="000C05ED" w:rsidRPr="000954A8" w:rsidRDefault="000C05ED" w:rsidP="00C750D0">
      <w:pPr>
        <w:jc w:val="both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Раздел 2. Общие основы педагогики</w:t>
      </w:r>
    </w:p>
    <w:p w:rsidR="000C05ED" w:rsidRPr="000954A8" w:rsidRDefault="000C05ED" w:rsidP="00C750D0">
      <w:pPr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1. Педагогический процесс как система и целостное явление</w:t>
      </w:r>
    </w:p>
    <w:p w:rsidR="000C05ED" w:rsidRPr="000954A8" w:rsidRDefault="000C05ED" w:rsidP="00C750D0">
      <w:pPr>
        <w:numPr>
          <w:ilvl w:val="0"/>
          <w:numId w:val="7"/>
        </w:numPr>
        <w:ind w:left="284" w:hanging="284"/>
        <w:rPr>
          <w:b/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Понятие о педагогической системе.</w:t>
      </w:r>
    </w:p>
    <w:p w:rsidR="000C05ED" w:rsidRPr="000954A8" w:rsidRDefault="000C05ED" w:rsidP="00C750D0">
      <w:pPr>
        <w:numPr>
          <w:ilvl w:val="0"/>
          <w:numId w:val="7"/>
        </w:numPr>
        <w:ind w:left="284" w:hanging="284"/>
        <w:rPr>
          <w:b/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Общая характеристика системы образования.</w:t>
      </w:r>
    </w:p>
    <w:p w:rsidR="000C05ED" w:rsidRPr="000954A8" w:rsidRDefault="000C05ED" w:rsidP="00C750D0">
      <w:pPr>
        <w:numPr>
          <w:ilvl w:val="0"/>
          <w:numId w:val="7"/>
        </w:numPr>
        <w:ind w:left="284" w:hanging="284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Сущность педагогического процесса.</w:t>
      </w:r>
    </w:p>
    <w:p w:rsidR="000C05ED" w:rsidRPr="000954A8" w:rsidRDefault="000C05ED" w:rsidP="00C750D0">
      <w:pPr>
        <w:numPr>
          <w:ilvl w:val="0"/>
          <w:numId w:val="7"/>
        </w:numPr>
        <w:ind w:left="284" w:hanging="284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Педагогический процесс как система и целостное явление.</w:t>
      </w:r>
    </w:p>
    <w:p w:rsidR="000C05ED" w:rsidRPr="000954A8" w:rsidRDefault="000C05ED" w:rsidP="00C750D0">
      <w:pPr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2. Содержание образования как основа формирования базовой культуры личности</w:t>
      </w:r>
    </w:p>
    <w:p w:rsidR="000C05ED" w:rsidRPr="000954A8" w:rsidRDefault="000C05ED" w:rsidP="00C750D0">
      <w:pPr>
        <w:numPr>
          <w:ilvl w:val="0"/>
          <w:numId w:val="8"/>
        </w:numPr>
        <w:ind w:left="284" w:hanging="284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Сущность содержания образования.</w:t>
      </w:r>
    </w:p>
    <w:p w:rsidR="000C05ED" w:rsidRPr="000954A8" w:rsidRDefault="000C05ED" w:rsidP="00C750D0">
      <w:pPr>
        <w:numPr>
          <w:ilvl w:val="0"/>
          <w:numId w:val="8"/>
        </w:numPr>
        <w:ind w:left="284" w:hanging="284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Принципы и критерии отбора содержания общего образования.</w:t>
      </w:r>
    </w:p>
    <w:p w:rsidR="000C05ED" w:rsidRPr="000954A8" w:rsidRDefault="000C05ED" w:rsidP="00C750D0">
      <w:pPr>
        <w:numPr>
          <w:ilvl w:val="0"/>
          <w:numId w:val="8"/>
        </w:numPr>
        <w:ind w:left="284" w:hanging="284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Государственный образовательный стандарт.</w:t>
      </w:r>
    </w:p>
    <w:p w:rsidR="000C05ED" w:rsidRPr="000954A8" w:rsidRDefault="000C05ED" w:rsidP="00C750D0">
      <w:pPr>
        <w:numPr>
          <w:ilvl w:val="0"/>
          <w:numId w:val="8"/>
        </w:numPr>
        <w:ind w:left="284" w:hanging="284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Нормативные документы, регламентирующие содержание общего среднего образования.</w:t>
      </w:r>
    </w:p>
    <w:p w:rsidR="000C05ED" w:rsidRPr="000954A8" w:rsidRDefault="000C05ED" w:rsidP="00C750D0">
      <w:pPr>
        <w:ind w:hanging="720"/>
        <w:rPr>
          <w:b/>
          <w:sz w:val="24"/>
          <w:szCs w:val="24"/>
          <w:lang w:val="ru-RU"/>
        </w:rPr>
      </w:pPr>
    </w:p>
    <w:p w:rsidR="000C05ED" w:rsidRDefault="000C05ED" w:rsidP="00B53A35">
      <w:pPr>
        <w:ind w:firstLine="709"/>
        <w:jc w:val="center"/>
        <w:rPr>
          <w:b/>
          <w:bCs/>
          <w:i/>
          <w:sz w:val="24"/>
          <w:szCs w:val="24"/>
          <w:lang w:val="ru-RU"/>
        </w:rPr>
      </w:pPr>
      <w:r>
        <w:rPr>
          <w:b/>
          <w:bCs/>
          <w:i/>
          <w:sz w:val="24"/>
          <w:szCs w:val="24"/>
          <w:lang w:val="ru-RU"/>
        </w:rPr>
        <w:t>2</w:t>
      </w:r>
      <w:r w:rsidRPr="00B53A35">
        <w:rPr>
          <w:b/>
          <w:bCs/>
          <w:i/>
          <w:sz w:val="24"/>
          <w:szCs w:val="24"/>
          <w:lang w:val="ru-RU"/>
        </w:rPr>
        <w:t xml:space="preserve"> семестр</w:t>
      </w:r>
    </w:p>
    <w:p w:rsidR="000C05ED" w:rsidRPr="000954A8" w:rsidRDefault="000C05ED" w:rsidP="00C750D0">
      <w:pPr>
        <w:ind w:firstLine="720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Раздел  3. Теория обучения</w:t>
      </w:r>
    </w:p>
    <w:p w:rsidR="000C05ED" w:rsidRPr="000954A8" w:rsidRDefault="000C05ED" w:rsidP="00C750D0">
      <w:pPr>
        <w:ind w:left="426" w:hanging="426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1. Закономерности и принципы обучения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Закономерности обучения.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Принципы обучения.</w:t>
      </w:r>
    </w:p>
    <w:p w:rsidR="000C05ED" w:rsidRPr="000954A8" w:rsidRDefault="000C05ED" w:rsidP="00C750D0">
      <w:pPr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2. Современные дидактические концепции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Характеристики основных концепций развивающего обучения.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Современные подходы к разработке теории личностно-развивающего обучения.</w:t>
      </w:r>
    </w:p>
    <w:p w:rsidR="000C05ED" w:rsidRPr="000954A8" w:rsidRDefault="000C05ED" w:rsidP="00C750D0">
      <w:pPr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3. Формы и методы обучения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Организационные формы и системы обучения.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Виды современных организационных форм обучения.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Методы обучения.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lastRenderedPageBreak/>
        <w:t>4. Дидактические средства.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5. Контроль в процессе обучения.</w:t>
      </w:r>
    </w:p>
    <w:p w:rsidR="000C05ED" w:rsidRPr="000954A8" w:rsidRDefault="000C05ED" w:rsidP="007B543E">
      <w:pPr>
        <w:rPr>
          <w:b/>
          <w:sz w:val="24"/>
          <w:szCs w:val="24"/>
          <w:lang w:val="ru-RU"/>
        </w:rPr>
      </w:pPr>
    </w:p>
    <w:p w:rsidR="000C05ED" w:rsidRPr="000954A8" w:rsidRDefault="000C05ED" w:rsidP="007B543E">
      <w:pPr>
        <w:ind w:firstLine="709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Раздел 4. Теория и методика воспитания</w:t>
      </w:r>
    </w:p>
    <w:p w:rsidR="000C05ED" w:rsidRPr="000954A8" w:rsidRDefault="000C05ED" w:rsidP="007B543E">
      <w:pPr>
        <w:ind w:firstLine="709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1. Воспитание в целостном педагогическом процессе</w:t>
      </w:r>
    </w:p>
    <w:p w:rsidR="000C05ED" w:rsidRPr="000954A8" w:rsidRDefault="000C05ED" w:rsidP="00C750D0">
      <w:pPr>
        <w:pStyle w:val="a3"/>
        <w:numPr>
          <w:ilvl w:val="0"/>
          <w:numId w:val="9"/>
        </w:numPr>
        <w:ind w:left="426" w:hanging="426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Воспитание как специально организованная деятельность по достижению целей образования.</w:t>
      </w:r>
    </w:p>
    <w:p w:rsidR="000C05ED" w:rsidRPr="000954A8" w:rsidRDefault="000C05ED" w:rsidP="00C750D0">
      <w:pPr>
        <w:pStyle w:val="a3"/>
        <w:numPr>
          <w:ilvl w:val="0"/>
          <w:numId w:val="9"/>
        </w:numPr>
        <w:ind w:left="426" w:hanging="426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Цели и задачи гуманистического воспитания.</w:t>
      </w:r>
    </w:p>
    <w:p w:rsidR="000C05ED" w:rsidRPr="000954A8" w:rsidRDefault="000C05ED" w:rsidP="00C750D0">
      <w:pPr>
        <w:pStyle w:val="a3"/>
        <w:numPr>
          <w:ilvl w:val="0"/>
          <w:numId w:val="9"/>
        </w:numPr>
        <w:ind w:left="426" w:hanging="426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Сущность личности в концепции гуманистического воспитания.</w:t>
      </w:r>
    </w:p>
    <w:p w:rsidR="000C05ED" w:rsidRPr="000954A8" w:rsidRDefault="000C05ED" w:rsidP="00C750D0">
      <w:pPr>
        <w:pStyle w:val="a3"/>
        <w:numPr>
          <w:ilvl w:val="0"/>
          <w:numId w:val="9"/>
        </w:numPr>
        <w:ind w:left="426" w:hanging="426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Воспитание как процесс интериоризации личностью общечеловеческих ценностей.</w:t>
      </w:r>
    </w:p>
    <w:p w:rsidR="000C05ED" w:rsidRPr="000954A8" w:rsidRDefault="000C05ED" w:rsidP="00C750D0">
      <w:pPr>
        <w:pStyle w:val="a3"/>
        <w:numPr>
          <w:ilvl w:val="0"/>
          <w:numId w:val="9"/>
        </w:numPr>
        <w:ind w:left="426" w:hanging="426"/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Закономерности и принципы гуманистического воспитания.</w:t>
      </w:r>
    </w:p>
    <w:p w:rsidR="000C05ED" w:rsidRPr="000954A8" w:rsidRDefault="000C05ED" w:rsidP="00291E54">
      <w:pPr>
        <w:ind w:left="709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2. Воспитание базовой культуры личности</w:t>
      </w:r>
    </w:p>
    <w:p w:rsidR="000C05ED" w:rsidRPr="000954A8" w:rsidRDefault="000C05ED" w:rsidP="00291E54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Философско-мировоззренческая подготовка школьников.</w:t>
      </w:r>
    </w:p>
    <w:p w:rsidR="000C05ED" w:rsidRPr="000954A8" w:rsidRDefault="000C05ED" w:rsidP="00291E54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Гражданское воспитание в системе формирования базовой культуры личности.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Формирование основ нравственной культуры личности.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4. Трудовое воспитание и профессиональная ориентация школьников.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5. Формирование эстетической культуры учащихся.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6. Воспитание физической культуры учащихся.</w:t>
      </w:r>
    </w:p>
    <w:p w:rsidR="000C05ED" w:rsidRPr="000954A8" w:rsidRDefault="000C05ED" w:rsidP="00291E54">
      <w:pPr>
        <w:ind w:firstLine="709"/>
        <w:jc w:val="both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3. Методы воспитания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Сущность методов воспитания и их классификация.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Методы формирования сознания личности.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Методы организации деятельности и формирования опыта общественного поведения личности.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4. Методы стимулирования и мотивации деятельности и поведения личности.</w:t>
      </w:r>
    </w:p>
    <w:p w:rsidR="000C05ED" w:rsidRPr="000954A8" w:rsidRDefault="000C05ED" w:rsidP="00C750D0">
      <w:pPr>
        <w:jc w:val="both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5. Методы контроля, самоконтроля и самооценки в воспитании.</w:t>
      </w:r>
    </w:p>
    <w:p w:rsidR="000C05ED" w:rsidRPr="000954A8" w:rsidRDefault="000C05ED" w:rsidP="00291E54">
      <w:pPr>
        <w:ind w:firstLine="709"/>
        <w:rPr>
          <w:b/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4. Коллектив как объект и субъект воспитания</w:t>
      </w:r>
    </w:p>
    <w:p w:rsidR="000C05ED" w:rsidRPr="000954A8" w:rsidRDefault="000C05ED" w:rsidP="00291E54">
      <w:pPr>
        <w:ind w:left="851" w:hanging="851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Формирование личности в коллективе – ведущая идея в гуманистической педагогике.</w:t>
      </w:r>
    </w:p>
    <w:p w:rsidR="000C05ED" w:rsidRPr="000954A8" w:rsidRDefault="000C05ED" w:rsidP="00C750D0">
      <w:pPr>
        <w:ind w:left="851" w:hanging="851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Сущность и организационные основы функционирования детского коллектива.</w:t>
      </w:r>
    </w:p>
    <w:p w:rsidR="000C05ED" w:rsidRPr="000954A8" w:rsidRDefault="000C05ED" w:rsidP="00C750D0">
      <w:pPr>
        <w:ind w:left="851" w:hanging="851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Этапы и уровни развития детского коллектива.</w:t>
      </w:r>
    </w:p>
    <w:p w:rsidR="000C05ED" w:rsidRPr="000954A8" w:rsidRDefault="000C05ED" w:rsidP="00C750D0">
      <w:pPr>
        <w:ind w:left="851" w:hanging="851"/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4. Основные условия развития детского коллектива.</w:t>
      </w:r>
    </w:p>
    <w:p w:rsidR="000C05ED" w:rsidRPr="000954A8" w:rsidRDefault="000C05ED" w:rsidP="00291E54">
      <w:pPr>
        <w:ind w:firstLine="709"/>
        <w:rPr>
          <w:sz w:val="24"/>
          <w:szCs w:val="24"/>
          <w:lang w:val="ru-RU"/>
        </w:rPr>
      </w:pPr>
      <w:r w:rsidRPr="000954A8">
        <w:rPr>
          <w:b/>
          <w:sz w:val="24"/>
          <w:szCs w:val="24"/>
          <w:lang w:val="ru-RU"/>
        </w:rPr>
        <w:t>Тема 5. Воспитательные системы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1. Структура и этапы развития воспитательной системы.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2. Зарубежные и отечественные воспитательные системы.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3. Классный руководитель в воспитательной системе школы.</w:t>
      </w:r>
    </w:p>
    <w:p w:rsidR="000C05ED" w:rsidRPr="000954A8" w:rsidRDefault="000C05ED" w:rsidP="00C750D0">
      <w:pPr>
        <w:rPr>
          <w:sz w:val="24"/>
          <w:szCs w:val="24"/>
          <w:lang w:val="ru-RU"/>
        </w:rPr>
      </w:pPr>
      <w:r w:rsidRPr="000954A8">
        <w:rPr>
          <w:sz w:val="24"/>
          <w:szCs w:val="24"/>
          <w:lang w:val="ru-RU"/>
        </w:rPr>
        <w:t>4. Детские общественные объединения в воспитательной системе школы.</w:t>
      </w:r>
    </w:p>
    <w:p w:rsidR="000C05ED" w:rsidRDefault="000C05ED">
      <w:pPr>
        <w:rPr>
          <w:sz w:val="28"/>
          <w:szCs w:val="28"/>
          <w:lang w:val="ru-RU"/>
        </w:rPr>
      </w:pPr>
    </w:p>
    <w:p w:rsidR="000C05ED" w:rsidRDefault="000C05ED" w:rsidP="00124368">
      <w:pPr>
        <w:ind w:left="709"/>
        <w:jc w:val="center"/>
        <w:rPr>
          <w:b/>
          <w:i/>
          <w:caps/>
          <w:sz w:val="24"/>
          <w:szCs w:val="24"/>
          <w:lang w:val="ru-RU"/>
        </w:rPr>
      </w:pPr>
      <w:r>
        <w:rPr>
          <w:b/>
          <w:i/>
          <w:caps/>
          <w:sz w:val="24"/>
          <w:szCs w:val="24"/>
          <w:lang w:val="ru-RU"/>
        </w:rPr>
        <w:t xml:space="preserve">тематика контрольных работ </w:t>
      </w:r>
    </w:p>
    <w:p w:rsidR="000C05ED" w:rsidRDefault="000C05ED" w:rsidP="00124368">
      <w:pPr>
        <w:ind w:left="709"/>
        <w:jc w:val="center"/>
        <w:rPr>
          <w:b/>
          <w:i/>
          <w:caps/>
          <w:sz w:val="24"/>
          <w:szCs w:val="24"/>
          <w:lang w:val="ru-RU"/>
        </w:rPr>
      </w:pPr>
    </w:p>
    <w:p w:rsidR="000C05ED" w:rsidRDefault="000C05ED" w:rsidP="00124368">
      <w:pPr>
        <w:ind w:left="709"/>
        <w:jc w:val="center"/>
        <w:rPr>
          <w:b/>
          <w:i/>
          <w:caps/>
          <w:sz w:val="24"/>
          <w:szCs w:val="24"/>
          <w:lang w:val="ru-RU"/>
        </w:rPr>
      </w:pPr>
      <w:r w:rsidRPr="00B53A35">
        <w:rPr>
          <w:b/>
          <w:i/>
          <w:sz w:val="24"/>
          <w:szCs w:val="24"/>
          <w:lang w:val="ru-RU"/>
        </w:rPr>
        <w:t>1 семестр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Общая характеристика педагогической профессии.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Учитель как субъект педагогической деятельности.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Педагогика как наука.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Методология и методы педагогических исследований.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Общие закономерности развития.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Содержание образования.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Педагогический процесс как система и целостное явление.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Обучение: сущность, цели, функции, виды.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Закономерности и принципы обучения.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Формы организации обучения.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Методы обучения.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Воспитание в целостном педагогическом процессе.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Методы воспитания.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Воспитание личности в коллективе.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Воспитание базовой культуры личности в целостном педагогическом процессе.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Семейное воспитание.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Теоретические и прикладные идеи этнопедагогики.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Педагогическая технология и мастерство учителя.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Технология конструирования педагогического процесса.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Технология осуществления педагогического процесса.</w:t>
      </w:r>
    </w:p>
    <w:p w:rsidR="000C05ED" w:rsidRDefault="000C05ED" w:rsidP="00D06644">
      <w:pPr>
        <w:numPr>
          <w:ilvl w:val="0"/>
          <w:numId w:val="12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Технология педагогического общения и установления педагогически целесообразных взаимоотношений.</w:t>
      </w:r>
    </w:p>
    <w:p w:rsidR="000C05ED" w:rsidRDefault="000C05ED" w:rsidP="00B53A35">
      <w:pPr>
        <w:jc w:val="both"/>
        <w:rPr>
          <w:sz w:val="24"/>
          <w:szCs w:val="24"/>
          <w:lang w:val="ru-RU"/>
        </w:rPr>
      </w:pPr>
    </w:p>
    <w:p w:rsidR="000C05ED" w:rsidRDefault="000C05ED" w:rsidP="00B53A35">
      <w:pPr>
        <w:jc w:val="center"/>
        <w:rPr>
          <w:b/>
          <w:i/>
          <w:sz w:val="24"/>
          <w:szCs w:val="24"/>
          <w:lang w:val="ru-RU"/>
        </w:rPr>
      </w:pPr>
      <w:r w:rsidRPr="00B53A35">
        <w:rPr>
          <w:b/>
          <w:i/>
          <w:sz w:val="24"/>
          <w:szCs w:val="24"/>
          <w:lang w:val="ru-RU"/>
        </w:rPr>
        <w:t>2 семестр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Сущность, основные принципы и функции управления педагогическими системами.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Взаимодействие социальных институтов в управлении педагогическим процессом.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Инновационные процессы в образовании. Повышение квалификации учителей.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Социализация как социально-педагогическое явление. Человек в процессе социализации.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Мегафакторы и макрофакторы социализации.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Влияние мезофакторов на социализацию человека.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Микрофакторы социализации.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Создание условий для развития и духовно-ценностной ориентации человека в воспитательной организации.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Воспитание в первобытном обществе и Древнем мире.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Воспитание и школа в эпоху Средневековья.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Школа и воспитание в Западной Европе в эпоху Возрождения и Реформации.</w:t>
      </w:r>
    </w:p>
    <w:p w:rsidR="000C05ED" w:rsidRPr="00A060EA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Воспитание и школа в Киевской Руси и русском государстве (</w:t>
      </w:r>
      <w:r>
        <w:rPr>
          <w:sz w:val="24"/>
          <w:szCs w:val="24"/>
        </w:rPr>
        <w:t>X</w:t>
      </w:r>
      <w:r w:rsidRPr="00A060EA">
        <w:rPr>
          <w:sz w:val="24"/>
          <w:szCs w:val="24"/>
          <w:lang w:val="ru-RU"/>
        </w:rPr>
        <w:t xml:space="preserve">- </w:t>
      </w:r>
      <w:r>
        <w:rPr>
          <w:sz w:val="24"/>
          <w:szCs w:val="24"/>
          <w:lang w:val="ru-RU"/>
        </w:rPr>
        <w:t xml:space="preserve">конец </w:t>
      </w:r>
      <w:r>
        <w:rPr>
          <w:sz w:val="24"/>
          <w:szCs w:val="24"/>
        </w:rPr>
        <w:t>XVII</w:t>
      </w:r>
      <w:r>
        <w:rPr>
          <w:sz w:val="24"/>
          <w:szCs w:val="24"/>
          <w:lang w:val="ru-RU"/>
        </w:rPr>
        <w:t xml:space="preserve"> в.)</w:t>
      </w:r>
    </w:p>
    <w:p w:rsidR="000C05ED" w:rsidRPr="00A060EA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Школа и педагогика в странах Западной Европы и Северной Америке (середина </w:t>
      </w:r>
      <w:r>
        <w:rPr>
          <w:sz w:val="24"/>
          <w:szCs w:val="24"/>
        </w:rPr>
        <w:t>XVII</w:t>
      </w:r>
      <w:r w:rsidRPr="00A060EA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конец </w:t>
      </w:r>
      <w:r>
        <w:rPr>
          <w:sz w:val="24"/>
          <w:szCs w:val="24"/>
        </w:rPr>
        <w:t>XVIII</w:t>
      </w:r>
      <w:r>
        <w:rPr>
          <w:sz w:val="24"/>
          <w:szCs w:val="24"/>
          <w:lang w:val="ru-RU"/>
        </w:rPr>
        <w:t xml:space="preserve"> вв.)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Школа и педагогика в России в </w:t>
      </w:r>
      <w:r>
        <w:rPr>
          <w:sz w:val="24"/>
          <w:szCs w:val="24"/>
        </w:rPr>
        <w:t>XVIII</w:t>
      </w:r>
      <w:r w:rsidRPr="00A060EA">
        <w:rPr>
          <w:sz w:val="24"/>
          <w:szCs w:val="24"/>
          <w:lang w:val="ru-RU"/>
        </w:rPr>
        <w:t>-</w:t>
      </w:r>
      <w:r>
        <w:rPr>
          <w:sz w:val="24"/>
          <w:szCs w:val="24"/>
        </w:rPr>
        <w:t>XIX</w:t>
      </w:r>
      <w:r>
        <w:rPr>
          <w:sz w:val="24"/>
          <w:szCs w:val="24"/>
          <w:lang w:val="ru-RU"/>
        </w:rPr>
        <w:t xml:space="preserve"> вв.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Школа и педагогика в странах Западной Европы и США в </w:t>
      </w:r>
      <w:r>
        <w:rPr>
          <w:sz w:val="24"/>
          <w:szCs w:val="24"/>
        </w:rPr>
        <w:t>XIX</w:t>
      </w:r>
      <w:r>
        <w:rPr>
          <w:sz w:val="24"/>
          <w:szCs w:val="24"/>
          <w:lang w:val="ru-RU"/>
        </w:rPr>
        <w:t xml:space="preserve"> в.</w:t>
      </w:r>
    </w:p>
    <w:p w:rsidR="000C05ED" w:rsidRDefault="000C05ED" w:rsidP="00A060EA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Зарубежная школа и педагогика в первой половине </w:t>
      </w:r>
      <w:r>
        <w:rPr>
          <w:sz w:val="24"/>
          <w:szCs w:val="24"/>
        </w:rPr>
        <w:t>XX</w:t>
      </w:r>
      <w:r>
        <w:rPr>
          <w:sz w:val="24"/>
          <w:szCs w:val="24"/>
          <w:lang w:val="ru-RU"/>
        </w:rPr>
        <w:t xml:space="preserve"> в.</w:t>
      </w:r>
    </w:p>
    <w:p w:rsidR="000C05ED" w:rsidRDefault="000C05ED" w:rsidP="00A060EA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Школа и педагогика России в конце </w:t>
      </w:r>
      <w:r>
        <w:rPr>
          <w:sz w:val="24"/>
          <w:szCs w:val="24"/>
        </w:rPr>
        <w:t>XIX</w:t>
      </w:r>
      <w:r>
        <w:rPr>
          <w:sz w:val="24"/>
          <w:szCs w:val="24"/>
          <w:lang w:val="ru-RU"/>
        </w:rPr>
        <w:t xml:space="preserve"> в.- начале </w:t>
      </w:r>
      <w:r>
        <w:rPr>
          <w:sz w:val="24"/>
          <w:szCs w:val="24"/>
        </w:rPr>
        <w:t>XX</w:t>
      </w:r>
      <w:r>
        <w:rPr>
          <w:sz w:val="24"/>
          <w:szCs w:val="24"/>
          <w:lang w:val="ru-RU"/>
        </w:rPr>
        <w:t xml:space="preserve"> в.</w:t>
      </w:r>
    </w:p>
    <w:p w:rsidR="000C05ED" w:rsidRDefault="000C05ED" w:rsidP="00A060EA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Отечественная школа и педагогика советского периода.</w:t>
      </w:r>
    </w:p>
    <w:p w:rsidR="000C05ED" w:rsidRDefault="000C05ED" w:rsidP="00A060EA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Ведущие тенденции современного развития мирового образовательного процесса.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Охрана прав и защита интересов детей.</w:t>
      </w:r>
    </w:p>
    <w:p w:rsidR="000C05ED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Правовой статус образовательного учреждения. Защита прав и законных интересов образовательного учреждения.</w:t>
      </w:r>
    </w:p>
    <w:p w:rsidR="000C05ED" w:rsidRPr="00B53A35" w:rsidRDefault="000C05ED" w:rsidP="00B53A35">
      <w:pPr>
        <w:numPr>
          <w:ilvl w:val="0"/>
          <w:numId w:val="13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Особенности применения административного и трудового законодательства в системе образования</w:t>
      </w:r>
    </w:p>
    <w:p w:rsidR="000C05ED" w:rsidRDefault="000C05ED" w:rsidP="00124368">
      <w:pPr>
        <w:ind w:left="709"/>
        <w:jc w:val="center"/>
        <w:rPr>
          <w:b/>
          <w:i/>
          <w:caps/>
          <w:sz w:val="24"/>
          <w:szCs w:val="24"/>
          <w:lang w:val="ru-RU"/>
        </w:rPr>
      </w:pPr>
    </w:p>
    <w:p w:rsidR="000C05ED" w:rsidRDefault="000C05ED" w:rsidP="00124368">
      <w:pPr>
        <w:ind w:left="709"/>
        <w:jc w:val="center"/>
        <w:rPr>
          <w:b/>
          <w:i/>
          <w:caps/>
          <w:sz w:val="24"/>
          <w:szCs w:val="24"/>
          <w:lang w:val="ru-RU"/>
        </w:rPr>
      </w:pPr>
      <w:r w:rsidRPr="00124368">
        <w:rPr>
          <w:b/>
          <w:i/>
          <w:caps/>
          <w:sz w:val="24"/>
          <w:szCs w:val="24"/>
          <w:lang w:val="ru-RU"/>
        </w:rPr>
        <w:t xml:space="preserve">Вопросы к экзамену </w:t>
      </w:r>
    </w:p>
    <w:p w:rsidR="000C05ED" w:rsidRDefault="000C05ED" w:rsidP="00124368">
      <w:pPr>
        <w:ind w:left="709"/>
        <w:jc w:val="center"/>
        <w:rPr>
          <w:b/>
          <w:i/>
          <w:caps/>
          <w:sz w:val="24"/>
          <w:szCs w:val="24"/>
          <w:lang w:val="ru-RU"/>
        </w:rPr>
      </w:pPr>
    </w:p>
    <w:p w:rsidR="000C05ED" w:rsidRDefault="000C05ED" w:rsidP="00124368">
      <w:pPr>
        <w:ind w:left="709"/>
        <w:jc w:val="center"/>
        <w:rPr>
          <w:b/>
          <w:i/>
          <w:sz w:val="24"/>
          <w:szCs w:val="24"/>
          <w:lang w:val="ru-RU"/>
        </w:rPr>
      </w:pPr>
      <w:r w:rsidRPr="00124368">
        <w:rPr>
          <w:b/>
          <w:i/>
          <w:sz w:val="24"/>
          <w:szCs w:val="24"/>
          <w:lang w:val="ru-RU"/>
        </w:rPr>
        <w:t>1 семестр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Возникновение и становление педагогической профессии.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Особенности педагогической профессии.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Перспективы развития педагогической профессии.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Сущность  педагогической деятельности.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Основные виды педагогической деятельности.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Структура педагогической деятельности.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Учитель как субъект педагогической деятельности.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Профессионально обусловленные требования к личности педагога.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Понятие о профессиональной компетентности педагога.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lastRenderedPageBreak/>
        <w:t>Структура профессиональной компетентности педагога.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Содержание теоретической готовности педагога.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Содержание практической готовности педагога.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Общее представление о педагогике как науке.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Объект, предмет и функции педагогики.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Основные категории педагогики: образование, воспитание, обучение, развитие, формирование.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Понятийный аппарат педагогики: педагогический процесс, педагогическая система, педагогическое взаимодействие, педагогическая технология, педагогическая деятельность, педагогическая задача.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Связь педагогики  с другими науками и ее структура.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Методология педагогики и ее уровни.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Философские основания педагогики: экзистенциализм, неотомизм, неопозитивизм, прагматизм, диалектический материализм.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Общенаучный уровень методологии педагогики. Конкретно-методологические принципы педагогических исследований.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Педагогическое исследование: общая характеристика, структура, этапы реализации.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  <w:lang w:val="ru-RU"/>
        </w:rPr>
        <w:t xml:space="preserve"> </w:t>
      </w:r>
      <w:r w:rsidRPr="00124368">
        <w:rPr>
          <w:sz w:val="24"/>
          <w:szCs w:val="24"/>
        </w:rPr>
        <w:t>Методы педагогического исследования.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Развитие личности как педагогическая проблема.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Сущность социализации и ее стадии.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  <w:lang w:val="ru-RU"/>
        </w:rPr>
        <w:t xml:space="preserve"> </w:t>
      </w:r>
      <w:r w:rsidRPr="00124368">
        <w:rPr>
          <w:sz w:val="24"/>
          <w:szCs w:val="24"/>
        </w:rPr>
        <w:t xml:space="preserve">Воспитание и формирование личности.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Роль обучения в развитии личности.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Факторы социализации и формирования личности.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Самовоспитание в структуре процесса формирования личности.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Сущность содержания образования.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Теории и факторы формирования содержания образования.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Принципы и критерии отбора содержания общего образования.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 Государственный образовательный стандарт: сущность, структура, содержание.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Нормативные документы, регламентирующие содержание общего среднего образования.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  <w:lang w:val="ru-RU"/>
        </w:rPr>
        <w:t xml:space="preserve"> </w:t>
      </w:r>
      <w:r w:rsidRPr="00124368">
        <w:rPr>
          <w:sz w:val="24"/>
          <w:szCs w:val="24"/>
        </w:rPr>
        <w:t xml:space="preserve">Педагогический процесс как система. 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</w:rPr>
      </w:pPr>
      <w:r w:rsidRPr="00124368">
        <w:rPr>
          <w:sz w:val="24"/>
          <w:szCs w:val="24"/>
        </w:rPr>
        <w:t>Общая характеристика системы образования.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Педагогический процесс: сущность, структура, движущие силы.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Педагогический процесс как целостное явление.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Законы и закономерности целостного педагогического процесса.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 xml:space="preserve"> Принципы целостного педагогического процесса: принципы организации педагогического процесса.</w:t>
      </w:r>
    </w:p>
    <w:p w:rsidR="000C05ED" w:rsidRPr="00124368" w:rsidRDefault="000C05ED" w:rsidP="00124368">
      <w:pPr>
        <w:numPr>
          <w:ilvl w:val="0"/>
          <w:numId w:val="10"/>
        </w:numPr>
        <w:jc w:val="both"/>
        <w:rPr>
          <w:sz w:val="24"/>
          <w:szCs w:val="24"/>
          <w:lang w:val="ru-RU"/>
        </w:rPr>
      </w:pPr>
      <w:r w:rsidRPr="00124368">
        <w:rPr>
          <w:sz w:val="24"/>
          <w:szCs w:val="24"/>
          <w:lang w:val="ru-RU"/>
        </w:rPr>
        <w:t>Принципы целостного педагогического процесса: принципы руководства деятельностью воспитанников.</w:t>
      </w:r>
    </w:p>
    <w:p w:rsidR="000C05ED" w:rsidRDefault="000C05ED" w:rsidP="00853DFD">
      <w:pPr>
        <w:tabs>
          <w:tab w:val="left" w:pos="1080"/>
        </w:tabs>
        <w:ind w:firstLine="720"/>
        <w:jc w:val="center"/>
        <w:rPr>
          <w:b/>
          <w:i/>
          <w:caps/>
          <w:sz w:val="24"/>
          <w:szCs w:val="24"/>
          <w:lang w:val="ru-RU"/>
        </w:rPr>
      </w:pPr>
    </w:p>
    <w:p w:rsidR="000C05ED" w:rsidRDefault="000C05ED" w:rsidP="00124368">
      <w:pPr>
        <w:ind w:left="709"/>
        <w:jc w:val="center"/>
        <w:rPr>
          <w:b/>
          <w:i/>
          <w:sz w:val="24"/>
          <w:szCs w:val="24"/>
          <w:lang w:val="ru-RU"/>
        </w:rPr>
      </w:pPr>
      <w:r>
        <w:rPr>
          <w:b/>
          <w:i/>
          <w:sz w:val="24"/>
          <w:szCs w:val="24"/>
          <w:lang w:val="ru-RU"/>
        </w:rPr>
        <w:t>2 семестр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>Обучение в целостном педагогическом процессе: сущность, движущие силы, функции.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</w:rPr>
      </w:pPr>
      <w:r w:rsidRPr="007B543E">
        <w:rPr>
          <w:sz w:val="24"/>
          <w:szCs w:val="24"/>
          <w:lang w:val="ru-RU"/>
        </w:rPr>
        <w:t xml:space="preserve"> </w:t>
      </w:r>
      <w:r w:rsidRPr="007B543E">
        <w:rPr>
          <w:sz w:val="24"/>
          <w:szCs w:val="24"/>
        </w:rPr>
        <w:t>Методологические основы обучения.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Деятельность учителя и учащихся в процессе обучения.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Логика учебного процесса и структура процесса усвоения.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</w:rPr>
      </w:pPr>
      <w:r w:rsidRPr="007B543E">
        <w:rPr>
          <w:sz w:val="24"/>
          <w:szCs w:val="24"/>
          <w:lang w:val="ru-RU"/>
        </w:rPr>
        <w:t xml:space="preserve"> </w:t>
      </w:r>
      <w:r w:rsidRPr="007B543E">
        <w:rPr>
          <w:sz w:val="24"/>
          <w:szCs w:val="24"/>
        </w:rPr>
        <w:t>Виды обучения.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Учебно-воспитательный коллектив как форма функционирования целостного педагогического процесса: сущность и организационные основы.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Формирование личности в коллективе: история и теория проблемы.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Этапы развития коллектива по А.С. Макаренко.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lastRenderedPageBreak/>
        <w:t xml:space="preserve">Уровни развития коллектива по Л.И. Новиковой. 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</w:rPr>
      </w:pPr>
      <w:r w:rsidRPr="007B543E">
        <w:rPr>
          <w:sz w:val="24"/>
          <w:szCs w:val="24"/>
          <w:lang w:val="ru-RU"/>
        </w:rPr>
        <w:t xml:space="preserve"> </w:t>
      </w:r>
      <w:r w:rsidRPr="007B543E">
        <w:rPr>
          <w:sz w:val="24"/>
          <w:szCs w:val="24"/>
        </w:rPr>
        <w:t>Основные условия развития коллектива.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Воспитание в целостном педагогическом процессе: сущность, цель и задачи.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Сущность личности в гуманистической концепции воспитания. 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Воспитание как процесс интериоризации общечеловеческих ценностей.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Тенденции и принципы гуманистического воспитания.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Формирование базовой культуры личности в целостном педагогическом процессе: философско-мировоззренческий аспект.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Гражданское воспитание в системе формирования базовой культуры личности.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</w:rPr>
      </w:pPr>
      <w:r w:rsidRPr="007B543E">
        <w:rPr>
          <w:sz w:val="24"/>
          <w:szCs w:val="24"/>
          <w:lang w:val="ru-RU"/>
        </w:rPr>
        <w:t xml:space="preserve"> </w:t>
      </w:r>
      <w:r w:rsidRPr="007B543E">
        <w:rPr>
          <w:sz w:val="24"/>
          <w:szCs w:val="24"/>
        </w:rPr>
        <w:t>Формирование нравственной культуры личности.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Трудовое воспитание и профессиональная ориентация личности.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</w:rPr>
      </w:pPr>
      <w:r w:rsidRPr="007B543E">
        <w:rPr>
          <w:sz w:val="24"/>
          <w:szCs w:val="24"/>
          <w:lang w:val="ru-RU"/>
        </w:rPr>
        <w:t xml:space="preserve"> </w:t>
      </w:r>
      <w:r w:rsidRPr="007B543E">
        <w:rPr>
          <w:sz w:val="24"/>
          <w:szCs w:val="24"/>
        </w:rPr>
        <w:t>Формирование эстетической культуры личности.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</w:rPr>
      </w:pPr>
      <w:r w:rsidRPr="007B543E">
        <w:rPr>
          <w:sz w:val="24"/>
          <w:szCs w:val="24"/>
        </w:rPr>
        <w:t xml:space="preserve"> Воспитание физической культуры личности.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Формы организации целостного педагогического процесса: теория и история проблемы.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>Общая характеристика классно-урочной системы обучения.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Урок – основная форма организации педагогического процесса.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Дополнительные формы организации педагогического процесса.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Вспомогательные формы организации педагогического процесса.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Методы осуществления педагогического процесса: сущность и классификация.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Методы формирования сознания  в целостном педагогическом процессе.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Методы организации деятельности детей в целостном педагогическом процессе.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jc w:val="both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 xml:space="preserve"> Методы стимулирования и мотивации деятельности и поведения детей.</w:t>
      </w:r>
    </w:p>
    <w:p w:rsidR="000C05ED" w:rsidRPr="007B543E" w:rsidRDefault="000C05ED" w:rsidP="007B543E">
      <w:pPr>
        <w:numPr>
          <w:ilvl w:val="0"/>
          <w:numId w:val="11"/>
        </w:numPr>
        <w:ind w:firstLine="360"/>
        <w:rPr>
          <w:sz w:val="24"/>
          <w:szCs w:val="24"/>
          <w:lang w:val="ru-RU"/>
        </w:rPr>
      </w:pPr>
      <w:r w:rsidRPr="007B543E">
        <w:rPr>
          <w:sz w:val="24"/>
          <w:szCs w:val="24"/>
          <w:lang w:val="ru-RU"/>
        </w:rPr>
        <w:t>Методы контроля эффективности педагогического процесса.</w:t>
      </w:r>
    </w:p>
    <w:p w:rsidR="000C05ED" w:rsidRDefault="000C05ED" w:rsidP="00853DFD">
      <w:pPr>
        <w:tabs>
          <w:tab w:val="left" w:pos="1080"/>
        </w:tabs>
        <w:ind w:firstLine="720"/>
        <w:jc w:val="center"/>
        <w:rPr>
          <w:b/>
          <w:i/>
          <w:caps/>
          <w:sz w:val="24"/>
          <w:szCs w:val="24"/>
          <w:lang w:val="ru-RU"/>
        </w:rPr>
      </w:pPr>
    </w:p>
    <w:p w:rsidR="000C05ED" w:rsidRPr="00291E54" w:rsidRDefault="000C05ED" w:rsidP="00853DFD">
      <w:pPr>
        <w:tabs>
          <w:tab w:val="left" w:pos="1080"/>
        </w:tabs>
        <w:ind w:firstLine="720"/>
        <w:jc w:val="center"/>
        <w:rPr>
          <w:b/>
          <w:i/>
          <w:caps/>
          <w:sz w:val="24"/>
          <w:szCs w:val="24"/>
          <w:lang w:val="ru-RU"/>
        </w:rPr>
      </w:pPr>
      <w:r>
        <w:rPr>
          <w:b/>
          <w:i/>
          <w:caps/>
          <w:sz w:val="24"/>
          <w:szCs w:val="24"/>
          <w:lang w:val="ru-RU"/>
        </w:rPr>
        <w:t>список рекомендуемой</w:t>
      </w:r>
      <w:r w:rsidRPr="00291E54">
        <w:rPr>
          <w:b/>
          <w:i/>
          <w:caps/>
          <w:sz w:val="24"/>
          <w:szCs w:val="24"/>
          <w:lang w:val="ru-RU"/>
        </w:rPr>
        <w:t xml:space="preserve"> литератур</w:t>
      </w:r>
      <w:r>
        <w:rPr>
          <w:b/>
          <w:i/>
          <w:caps/>
          <w:sz w:val="24"/>
          <w:szCs w:val="24"/>
          <w:lang w:val="ru-RU"/>
        </w:rPr>
        <w:t>ы</w:t>
      </w:r>
    </w:p>
    <w:p w:rsidR="000C05ED" w:rsidRDefault="000C05ED" w:rsidP="00C750D0">
      <w:pPr>
        <w:tabs>
          <w:tab w:val="left" w:pos="1080"/>
        </w:tabs>
        <w:ind w:firstLine="720"/>
        <w:jc w:val="both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а) основная литература:</w:t>
      </w:r>
    </w:p>
    <w:p w:rsidR="000C05ED" w:rsidRPr="00C308F1" w:rsidRDefault="000C05ED" w:rsidP="00C750D0">
      <w:pPr>
        <w:numPr>
          <w:ilvl w:val="0"/>
          <w:numId w:val="3"/>
        </w:numPr>
        <w:tabs>
          <w:tab w:val="left" w:pos="1080"/>
        </w:tabs>
        <w:ind w:left="0" w:firstLine="360"/>
        <w:jc w:val="both"/>
        <w:rPr>
          <w:i/>
          <w:sz w:val="24"/>
          <w:szCs w:val="24"/>
          <w:lang w:val="ru-RU"/>
        </w:rPr>
      </w:pPr>
      <w:r w:rsidRPr="00C308F1">
        <w:rPr>
          <w:sz w:val="24"/>
          <w:szCs w:val="24"/>
          <w:lang w:val="ru-RU"/>
        </w:rPr>
        <w:t>Безрукова, В. С. Педагогика : учеб. пособие по направлению 050100 "Пед. образование" / В. С. Безрукова. – Ростов-на-Дону : Феникс, 2013. – 381 с.</w:t>
      </w:r>
    </w:p>
    <w:p w:rsidR="000C05ED" w:rsidRPr="00C308F1" w:rsidRDefault="000C05ED" w:rsidP="00C750D0">
      <w:pPr>
        <w:pStyle w:val="a3"/>
        <w:numPr>
          <w:ilvl w:val="0"/>
          <w:numId w:val="3"/>
        </w:numPr>
        <w:shd w:val="clear" w:color="auto" w:fill="FFFFFF"/>
        <w:ind w:left="0" w:firstLine="360"/>
        <w:jc w:val="both"/>
        <w:rPr>
          <w:sz w:val="24"/>
          <w:szCs w:val="24"/>
          <w:lang w:val="ru-RU"/>
        </w:rPr>
      </w:pPr>
      <w:r w:rsidRPr="00C308F1">
        <w:rPr>
          <w:sz w:val="24"/>
          <w:szCs w:val="24"/>
          <w:lang w:val="ru-RU"/>
        </w:rPr>
        <w:t>Курс лекций по педагогике : в 2 ч. Ч. 1 / Чуваш. гос. пед. ун-т ; сост. Т. В. Осокина. – Чебоксары : ЧГПУ, 2015. – 223 с.</w:t>
      </w:r>
    </w:p>
    <w:p w:rsidR="000C05ED" w:rsidRPr="00C308F1" w:rsidRDefault="000C05ED" w:rsidP="00C750D0">
      <w:pPr>
        <w:pStyle w:val="a3"/>
        <w:numPr>
          <w:ilvl w:val="0"/>
          <w:numId w:val="3"/>
        </w:numPr>
        <w:shd w:val="clear" w:color="auto" w:fill="FFFFFF"/>
        <w:ind w:left="0" w:firstLine="360"/>
        <w:jc w:val="both"/>
        <w:rPr>
          <w:sz w:val="24"/>
          <w:szCs w:val="24"/>
          <w:lang w:val="ru-RU"/>
        </w:rPr>
      </w:pPr>
      <w:r w:rsidRPr="00C308F1">
        <w:rPr>
          <w:sz w:val="24"/>
          <w:szCs w:val="24"/>
          <w:lang w:val="ru-RU"/>
        </w:rPr>
        <w:t>Курс лекций по педагогике : в 2 ч. Ч. 2 / Чуваш. гос. пед. ун-т ; сост. Т. В. Осокина. – Чебоксары : ЧГПУ, 2016. – 162 с.</w:t>
      </w:r>
    </w:p>
    <w:p w:rsidR="000C05ED" w:rsidRPr="00C308F1" w:rsidRDefault="000C05ED" w:rsidP="00C750D0">
      <w:pPr>
        <w:pStyle w:val="a3"/>
        <w:numPr>
          <w:ilvl w:val="0"/>
          <w:numId w:val="3"/>
        </w:numPr>
        <w:shd w:val="clear" w:color="auto" w:fill="FFFFFF"/>
        <w:ind w:left="0" w:firstLine="360"/>
        <w:jc w:val="both"/>
        <w:rPr>
          <w:sz w:val="24"/>
          <w:szCs w:val="24"/>
          <w:lang w:val="ru-RU"/>
        </w:rPr>
      </w:pPr>
      <w:r w:rsidRPr="00C308F1">
        <w:rPr>
          <w:sz w:val="24"/>
          <w:szCs w:val="24"/>
          <w:lang w:val="ru-RU"/>
        </w:rPr>
        <w:t>Пидкасистый, П. И. Педагогика : учеб. для вузов по направлению 050100 "Пед. образование" / П. И. Пидкасистый ; под ред. П. И. Пидкасистого. – 2-е изд., перераб. и доп. – Москва : Академия, 2014. – 620 с.</w:t>
      </w:r>
    </w:p>
    <w:p w:rsidR="000C05ED" w:rsidRPr="00C308F1" w:rsidRDefault="000C05ED" w:rsidP="00C750D0">
      <w:pPr>
        <w:pStyle w:val="a3"/>
        <w:numPr>
          <w:ilvl w:val="0"/>
          <w:numId w:val="3"/>
        </w:numPr>
        <w:shd w:val="clear" w:color="auto" w:fill="FFFFFF"/>
        <w:ind w:left="0" w:firstLine="360"/>
        <w:jc w:val="both"/>
        <w:rPr>
          <w:sz w:val="24"/>
          <w:szCs w:val="24"/>
          <w:lang w:val="ru-RU"/>
        </w:rPr>
      </w:pPr>
      <w:r w:rsidRPr="00C308F1">
        <w:rPr>
          <w:sz w:val="24"/>
          <w:szCs w:val="24"/>
          <w:lang w:val="ru-RU"/>
        </w:rPr>
        <w:t xml:space="preserve">Сластенин, В. А. Педагогика : учеб. для вузов по направлению 050100 "Пед. образование" / В. А. Сластенин, И. Ф. Исаев, Е. Н. Шиянов ; под ред. В. А. Сластенина. – 11-е изд., стер. – Москва : Академия, 2012. – 608 с. </w:t>
      </w:r>
    </w:p>
    <w:p w:rsidR="000C05ED" w:rsidRDefault="000C05ED" w:rsidP="00C750D0">
      <w:pPr>
        <w:ind w:firstLine="709"/>
        <w:rPr>
          <w:i/>
          <w:sz w:val="24"/>
          <w:szCs w:val="24"/>
          <w:lang w:val="ru-RU"/>
        </w:rPr>
      </w:pPr>
    </w:p>
    <w:p w:rsidR="000C05ED" w:rsidRDefault="000C05ED" w:rsidP="00C750D0">
      <w:pPr>
        <w:ind w:firstLine="709"/>
        <w:rPr>
          <w:i/>
          <w:sz w:val="24"/>
          <w:szCs w:val="24"/>
          <w:lang w:val="ru-RU"/>
        </w:rPr>
      </w:pPr>
      <w:r>
        <w:rPr>
          <w:i/>
          <w:sz w:val="24"/>
          <w:szCs w:val="24"/>
          <w:lang w:val="ru-RU"/>
        </w:rPr>
        <w:t>б) дополнительная литература: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t>Анисимов, В. В. Общие основы педагогики : учеб. для вузов : по спец. 033400 (050701) – педагогика (ОПД.Ф.02 – общ. основы педагогики) / В. В. Анисимов, О. Г. Грохольская, Н. Д. Никандров. – Москва : Просвещение, 2006. – 575 с.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t>Бордовская, Н. В. Педагогика : учеб. пособие для вузов / Н. В. Бордовская, А. А. Реан. – Санкт- Петербург : Питер, 2007. – 299 с.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t>Борытко, Н. М. Педагогика : учеб. пособие для вузов по пед. спец. (ОПД.Ф.02 – Педагогика) / Н. М. Борытко, И. А. Соловцова, А. М. Байбаков. – 2-е изд., стер. – Москва : Академия, 2009. – 492 с.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t>Ефремов, О. Ю. Педагогика : учеб. пособие для вузов / О. Ю. Ефремов. – Санкт-Петербург : Питер, 2010. – 351 с.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lastRenderedPageBreak/>
        <w:t>Профессиональные педагогические задачи : учеб. пособие / Чуваш. гос. пед. ун-т ; сост. З. В. Егорова. – Чебоксары : ЧГПУ, 2015. – 70 с.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t>Теория и методика воспитания : учеб. пособие для вузов "Пед. образование", "Спец. (дефектол.) образование" / сост. Т. В. Романова. – Чебоксары : Чуваш. гос. пед. ун-т, 2015. – 75 с.</w:t>
      </w:r>
    </w:p>
    <w:p w:rsidR="000C05ED" w:rsidRPr="009517F3" w:rsidRDefault="000C05ED" w:rsidP="00C750D0">
      <w:pPr>
        <w:numPr>
          <w:ilvl w:val="0"/>
          <w:numId w:val="4"/>
        </w:numPr>
        <w:ind w:left="0" w:firstLine="360"/>
        <w:jc w:val="both"/>
        <w:rPr>
          <w:i/>
          <w:sz w:val="24"/>
          <w:szCs w:val="24"/>
          <w:lang w:val="ru-RU"/>
        </w:rPr>
      </w:pPr>
      <w:r w:rsidRPr="009517F3">
        <w:rPr>
          <w:sz w:val="24"/>
          <w:szCs w:val="24"/>
          <w:lang w:val="ru-RU"/>
        </w:rPr>
        <w:t>Теория обучения : учеб.-метод. пособие / Чуваш. гос. пед. ун-т ; сост. Т. В. Романова. – Чебоксары : ЧГПУ, 2014. – 69 с.</w:t>
      </w:r>
    </w:p>
    <w:p w:rsidR="000C05ED" w:rsidRPr="00C750D0" w:rsidRDefault="000C05ED">
      <w:pPr>
        <w:rPr>
          <w:sz w:val="28"/>
          <w:szCs w:val="28"/>
          <w:lang w:val="ru-RU"/>
        </w:rPr>
      </w:pPr>
    </w:p>
    <w:p w:rsidR="000C05ED" w:rsidRPr="00C750D0" w:rsidRDefault="000C05ED">
      <w:pPr>
        <w:rPr>
          <w:sz w:val="28"/>
          <w:szCs w:val="28"/>
          <w:lang w:val="ru-RU"/>
        </w:rPr>
      </w:pPr>
    </w:p>
    <w:p w:rsidR="000C05ED" w:rsidRPr="00C750D0" w:rsidRDefault="000C05ED">
      <w:pPr>
        <w:rPr>
          <w:sz w:val="28"/>
          <w:szCs w:val="28"/>
          <w:lang w:val="ru-RU"/>
        </w:rPr>
      </w:pPr>
    </w:p>
    <w:sectPr w:rsidR="000C05ED" w:rsidRPr="00C750D0" w:rsidSect="00D45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46D1B"/>
    <w:multiLevelType w:val="hybridMultilevel"/>
    <w:tmpl w:val="16D2E2D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17A0595"/>
    <w:multiLevelType w:val="hybridMultilevel"/>
    <w:tmpl w:val="ED3471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95C7290"/>
    <w:multiLevelType w:val="hybridMultilevel"/>
    <w:tmpl w:val="AF48E8A4"/>
    <w:lvl w:ilvl="0" w:tplc="5CAA7D88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FDB1BED"/>
    <w:multiLevelType w:val="hybridMultilevel"/>
    <w:tmpl w:val="C0F07154"/>
    <w:lvl w:ilvl="0" w:tplc="1742C5F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4427939"/>
    <w:multiLevelType w:val="hybridMultilevel"/>
    <w:tmpl w:val="9A981F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A6B50E9"/>
    <w:multiLevelType w:val="hybridMultilevel"/>
    <w:tmpl w:val="A0DA534A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>
    <w:nsid w:val="46032ED1"/>
    <w:multiLevelType w:val="hybridMultilevel"/>
    <w:tmpl w:val="99806F20"/>
    <w:lvl w:ilvl="0" w:tplc="013810A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7">
    <w:nsid w:val="47D20154"/>
    <w:multiLevelType w:val="hybridMultilevel"/>
    <w:tmpl w:val="736C92F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B3E543E"/>
    <w:multiLevelType w:val="hybridMultilevel"/>
    <w:tmpl w:val="2E5005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A8617C8"/>
    <w:multiLevelType w:val="hybridMultilevel"/>
    <w:tmpl w:val="1B0CF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ACE2108"/>
    <w:multiLevelType w:val="hybridMultilevel"/>
    <w:tmpl w:val="F1CCB972"/>
    <w:lvl w:ilvl="0" w:tplc="27763D44">
      <w:start w:val="1"/>
      <w:numFmt w:val="decimal"/>
      <w:lvlText w:val="%1."/>
      <w:lvlJc w:val="left"/>
      <w:pPr>
        <w:tabs>
          <w:tab w:val="num" w:pos="72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F33576C"/>
    <w:multiLevelType w:val="hybridMultilevel"/>
    <w:tmpl w:val="9FBC8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F2745F5"/>
    <w:multiLevelType w:val="hybridMultilevel"/>
    <w:tmpl w:val="98D22F6E"/>
    <w:lvl w:ilvl="0" w:tplc="F4D2A57E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2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 w:numId="9">
    <w:abstractNumId w:val="8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6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750D0"/>
    <w:rsid w:val="00084B4E"/>
    <w:rsid w:val="000954A8"/>
    <w:rsid w:val="000C05ED"/>
    <w:rsid w:val="00124368"/>
    <w:rsid w:val="00291E54"/>
    <w:rsid w:val="003E2EAA"/>
    <w:rsid w:val="003F732F"/>
    <w:rsid w:val="00614BF2"/>
    <w:rsid w:val="00700603"/>
    <w:rsid w:val="00753F06"/>
    <w:rsid w:val="007B543E"/>
    <w:rsid w:val="00853DFD"/>
    <w:rsid w:val="009517F3"/>
    <w:rsid w:val="00961EF1"/>
    <w:rsid w:val="00973CA3"/>
    <w:rsid w:val="00A060EA"/>
    <w:rsid w:val="00A45157"/>
    <w:rsid w:val="00A85821"/>
    <w:rsid w:val="00AC5DDA"/>
    <w:rsid w:val="00B53A35"/>
    <w:rsid w:val="00B5401A"/>
    <w:rsid w:val="00C308F1"/>
    <w:rsid w:val="00C750D0"/>
    <w:rsid w:val="00D0575D"/>
    <w:rsid w:val="00D06644"/>
    <w:rsid w:val="00D2627D"/>
    <w:rsid w:val="00D451F0"/>
    <w:rsid w:val="00D91501"/>
    <w:rsid w:val="00DC2E09"/>
    <w:rsid w:val="00F3224A"/>
    <w:rsid w:val="00FD6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0D0"/>
    <w:rPr>
      <w:rFonts w:ascii="Times New Roman" w:eastAsia="Times New Roman" w:hAnsi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750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1620</Words>
  <Characters>10923</Characters>
  <Application>Microsoft Office Word</Application>
  <DocSecurity>0</DocSecurity>
  <Lines>91</Lines>
  <Paragraphs>25</Paragraphs>
  <ScaleCrop>false</ScaleCrop>
  <Company>DreamLair</Company>
  <LinksUpToDate>false</LinksUpToDate>
  <CharactersWithSpaces>12518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Т.В.Романова</dc:creator>
  <cp:keywords/>
  <dc:description/>
  <cp:lastModifiedBy>Т.В.Романова</cp:lastModifiedBy>
  <cp:revision>14</cp:revision>
  <dcterms:created xsi:type="dcterms:W3CDTF">2017-01-12T15:19:00Z</dcterms:created>
  <dcterms:modified xsi:type="dcterms:W3CDTF">2017-02-06T15:58:00Z</dcterms:modified>
</cp:coreProperties>
</file>